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ADC2B" w14:textId="653BAAAA" w:rsidR="00814637" w:rsidRDefault="00CE5EC5">
      <w:r>
        <w:t>UMNA Bylaws Updates</w:t>
      </w:r>
    </w:p>
    <w:p w14:paraId="5961E35C" w14:textId="64DC2BBB" w:rsidR="000D64B3" w:rsidRDefault="000D64B3" w:rsidP="00CE5EC5">
      <w:pPr>
        <w:pStyle w:val="ListParagraph"/>
        <w:numPr>
          <w:ilvl w:val="0"/>
          <w:numId w:val="1"/>
        </w:numPr>
      </w:pPr>
      <w:r>
        <w:t>Clean up usage of defined terms (capitalizations, etc)</w:t>
      </w:r>
    </w:p>
    <w:p w14:paraId="6D8693FA" w14:textId="63226DBB" w:rsidR="000D64B3" w:rsidRDefault="000D64B3" w:rsidP="00CE5EC5">
      <w:pPr>
        <w:pStyle w:val="ListParagraph"/>
        <w:numPr>
          <w:ilvl w:val="0"/>
          <w:numId w:val="1"/>
        </w:numPr>
      </w:pPr>
      <w:r>
        <w:t>Cleaned up language to make it more concise</w:t>
      </w:r>
    </w:p>
    <w:p w14:paraId="3AD88643" w14:textId="2F30296A" w:rsidR="00A57B0A" w:rsidRDefault="00A57B0A" w:rsidP="00CE5EC5">
      <w:pPr>
        <w:pStyle w:val="ListParagraph"/>
        <w:numPr>
          <w:ilvl w:val="0"/>
          <w:numId w:val="1"/>
        </w:numPr>
      </w:pPr>
      <w:r>
        <w:t>Added considerations for electronic communications</w:t>
      </w:r>
    </w:p>
    <w:p w14:paraId="311A75D3" w14:textId="43D3B006" w:rsidR="005D4F8D" w:rsidRDefault="005D4F8D" w:rsidP="00CE5EC5">
      <w:pPr>
        <w:pStyle w:val="ListParagraph"/>
        <w:numPr>
          <w:ilvl w:val="0"/>
          <w:numId w:val="1"/>
        </w:numPr>
      </w:pPr>
      <w:r>
        <w:t>Article I</w:t>
      </w:r>
      <w:r w:rsidR="00850F9B">
        <w:t xml:space="preserve"> – Name, Location &amp; Purpose</w:t>
      </w:r>
    </w:p>
    <w:p w14:paraId="3D0F21BC" w14:textId="5F26E196" w:rsidR="00CE5EC5" w:rsidRDefault="005D4F8D" w:rsidP="005D4F8D">
      <w:pPr>
        <w:pStyle w:val="ListParagraph"/>
        <w:numPr>
          <w:ilvl w:val="1"/>
          <w:numId w:val="1"/>
        </w:numPr>
      </w:pPr>
      <w:r>
        <w:t>Made “Neighborhood” a defined term</w:t>
      </w:r>
    </w:p>
    <w:p w14:paraId="71A931B3" w14:textId="704D64E2" w:rsidR="005D4F8D" w:rsidRDefault="005D4F8D" w:rsidP="00CE5EC5">
      <w:pPr>
        <w:pStyle w:val="ListParagraph"/>
        <w:numPr>
          <w:ilvl w:val="0"/>
          <w:numId w:val="1"/>
        </w:numPr>
      </w:pPr>
      <w:r>
        <w:t>Article II</w:t>
      </w:r>
      <w:r w:rsidR="00850F9B">
        <w:t xml:space="preserve"> – Membership, Voting, Dues &amp; Quorum</w:t>
      </w:r>
    </w:p>
    <w:p w14:paraId="5379AD05" w14:textId="38551FF6" w:rsidR="005D4F8D" w:rsidRDefault="005D4F8D" w:rsidP="005D4F8D">
      <w:pPr>
        <w:pStyle w:val="ListParagraph"/>
        <w:numPr>
          <w:ilvl w:val="1"/>
          <w:numId w:val="1"/>
        </w:numPr>
      </w:pPr>
      <w:r>
        <w:t>Changed “age 18” to “age of majority”</w:t>
      </w:r>
    </w:p>
    <w:p w14:paraId="34B803CC" w14:textId="11459BB2" w:rsidR="005D4F8D" w:rsidRDefault="005D4F8D" w:rsidP="005D4F8D">
      <w:pPr>
        <w:pStyle w:val="ListParagraph"/>
        <w:numPr>
          <w:ilvl w:val="1"/>
          <w:numId w:val="1"/>
        </w:numPr>
      </w:pPr>
      <w:r>
        <w:t>Changed “quarterly newsletters” to “regular newsletters;” define how often newsletters go out in Policies</w:t>
      </w:r>
    </w:p>
    <w:p w14:paraId="36C8EE24" w14:textId="50E8EDF7" w:rsidR="001227EA" w:rsidRDefault="001227EA" w:rsidP="005D4F8D">
      <w:pPr>
        <w:pStyle w:val="ListParagraph"/>
        <w:numPr>
          <w:ilvl w:val="1"/>
          <w:numId w:val="1"/>
        </w:numPr>
      </w:pPr>
      <w:r>
        <w:t>Added electronic voting option</w:t>
      </w:r>
    </w:p>
    <w:p w14:paraId="0EB9AF1B" w14:textId="757991F4" w:rsidR="00134E2F" w:rsidRDefault="00134E2F" w:rsidP="005D4F8D">
      <w:pPr>
        <w:pStyle w:val="ListParagraph"/>
        <w:numPr>
          <w:ilvl w:val="1"/>
          <w:numId w:val="1"/>
        </w:numPr>
      </w:pPr>
      <w:r>
        <w:t>Removed pro-ration of Dues to be defined in Policies</w:t>
      </w:r>
    </w:p>
    <w:p w14:paraId="53E1268A" w14:textId="775635A5" w:rsidR="00E33377" w:rsidRDefault="00E33377" w:rsidP="005D4F8D">
      <w:pPr>
        <w:pStyle w:val="ListParagraph"/>
        <w:numPr>
          <w:ilvl w:val="1"/>
          <w:numId w:val="1"/>
        </w:numPr>
      </w:pPr>
      <w:r>
        <w:t>Increased Dues cap to $100</w:t>
      </w:r>
      <w:r w:rsidR="00367F99">
        <w:t>*</w:t>
      </w:r>
    </w:p>
    <w:p w14:paraId="1369BDBF" w14:textId="06F6FFE0" w:rsidR="0034019E" w:rsidRDefault="00E33377" w:rsidP="00367F99">
      <w:pPr>
        <w:pStyle w:val="ListParagraph"/>
        <w:numPr>
          <w:ilvl w:val="1"/>
          <w:numId w:val="1"/>
        </w:numPr>
      </w:pPr>
      <w:r>
        <w:t>Removed Dues amount of $30 (this was still in the Bylaws)</w:t>
      </w:r>
    </w:p>
    <w:p w14:paraId="5E7E1775" w14:textId="3F612DDD" w:rsidR="00840085" w:rsidRDefault="00840085" w:rsidP="005D4F8D">
      <w:pPr>
        <w:pStyle w:val="ListParagraph"/>
        <w:numPr>
          <w:ilvl w:val="1"/>
          <w:numId w:val="1"/>
        </w:numPr>
      </w:pPr>
      <w:r>
        <w:t>More flexibility on when quarterly meetings are held</w:t>
      </w:r>
    </w:p>
    <w:p w14:paraId="0E2943B7" w14:textId="6579ED39" w:rsidR="00930C0D" w:rsidRDefault="00930C0D" w:rsidP="005D4F8D">
      <w:pPr>
        <w:pStyle w:val="ListParagraph"/>
        <w:numPr>
          <w:ilvl w:val="1"/>
          <w:numId w:val="1"/>
        </w:numPr>
      </w:pPr>
      <w:r>
        <w:t>Moved specifics on notice of meetings and voting to Policies</w:t>
      </w:r>
    </w:p>
    <w:p w14:paraId="118E9DFE" w14:textId="10A1F4F4" w:rsidR="00D154F8" w:rsidRDefault="00D154F8" w:rsidP="00D154F8">
      <w:pPr>
        <w:pStyle w:val="ListParagraph"/>
        <w:numPr>
          <w:ilvl w:val="0"/>
          <w:numId w:val="1"/>
        </w:numPr>
      </w:pPr>
      <w:r>
        <w:t>Article III</w:t>
      </w:r>
      <w:r w:rsidR="00850F9B">
        <w:t xml:space="preserve"> – Officers </w:t>
      </w:r>
    </w:p>
    <w:p w14:paraId="6748E6D2" w14:textId="0AABC591" w:rsidR="00D154F8" w:rsidRDefault="00367F99" w:rsidP="005D4F8D">
      <w:pPr>
        <w:pStyle w:val="ListParagraph"/>
        <w:numPr>
          <w:ilvl w:val="1"/>
          <w:numId w:val="1"/>
        </w:numPr>
      </w:pPr>
      <w:r>
        <w:t>Added Membership Chair***</w:t>
      </w:r>
    </w:p>
    <w:p w14:paraId="7AC70F55" w14:textId="0E8E0443" w:rsidR="00E52DE3" w:rsidRDefault="00E52DE3" w:rsidP="005D4F8D">
      <w:pPr>
        <w:pStyle w:val="ListParagraph"/>
        <w:numPr>
          <w:ilvl w:val="1"/>
          <w:numId w:val="1"/>
        </w:numPr>
      </w:pPr>
      <w:r>
        <w:t xml:space="preserve">Changed </w:t>
      </w:r>
      <w:r w:rsidR="00913DEC">
        <w:t>Officer</w:t>
      </w:r>
      <w:r>
        <w:t xml:space="preserve"> requirement to residents rather than homeowners due to Diversity, Inclusion &amp; Equity considerations</w:t>
      </w:r>
    </w:p>
    <w:p w14:paraId="1EEB7C8F" w14:textId="2BD6D97E" w:rsidR="00B80061" w:rsidRDefault="00B80061" w:rsidP="005D4F8D">
      <w:pPr>
        <w:pStyle w:val="ListParagraph"/>
        <w:numPr>
          <w:ilvl w:val="1"/>
          <w:numId w:val="1"/>
        </w:numPr>
      </w:pPr>
      <w:r>
        <w:t>Removed “State of the Neighborhood” Address as I have not seen one in 12 ½ years</w:t>
      </w:r>
    </w:p>
    <w:p w14:paraId="6C62922F" w14:textId="3575DC80" w:rsidR="001F5D27" w:rsidRDefault="001F5D27" w:rsidP="005D4F8D">
      <w:pPr>
        <w:pStyle w:val="ListParagraph"/>
        <w:numPr>
          <w:ilvl w:val="1"/>
          <w:numId w:val="1"/>
        </w:numPr>
      </w:pPr>
      <w:r>
        <w:t>VP no longer responsible for finding meeting location</w:t>
      </w:r>
      <w:r w:rsidR="00ED12E0">
        <w:t xml:space="preserve"> (can put something in policies if wanted)</w:t>
      </w:r>
    </w:p>
    <w:p w14:paraId="0598F70A" w14:textId="75EB8A20" w:rsidR="002C7A14" w:rsidRDefault="002C7A14" w:rsidP="005D4F8D">
      <w:pPr>
        <w:pStyle w:val="ListParagraph"/>
        <w:numPr>
          <w:ilvl w:val="1"/>
          <w:numId w:val="1"/>
        </w:numPr>
      </w:pPr>
      <w:r>
        <w:t>Cleaned up definitions</w:t>
      </w:r>
    </w:p>
    <w:p w14:paraId="14063B35" w14:textId="323A8C0B" w:rsidR="00913DEC" w:rsidRDefault="00913DEC" w:rsidP="00913DEC">
      <w:pPr>
        <w:pStyle w:val="ListParagraph"/>
        <w:numPr>
          <w:ilvl w:val="0"/>
          <w:numId w:val="1"/>
        </w:numPr>
      </w:pPr>
      <w:r>
        <w:t>Article IV – Board of Directors</w:t>
      </w:r>
    </w:p>
    <w:p w14:paraId="0B1B529F" w14:textId="3F77CB5B" w:rsidR="00913DEC" w:rsidRDefault="00244CF7" w:rsidP="00913DEC">
      <w:pPr>
        <w:pStyle w:val="ListParagraph"/>
        <w:numPr>
          <w:ilvl w:val="1"/>
          <w:numId w:val="1"/>
        </w:numPr>
      </w:pPr>
      <w:r>
        <w:t>Added option for more Members at Large</w:t>
      </w:r>
    </w:p>
    <w:p w14:paraId="71C14449" w14:textId="332D7FE7" w:rsidR="00244CF7" w:rsidRDefault="00244CF7" w:rsidP="00913DEC">
      <w:pPr>
        <w:pStyle w:val="ListParagraph"/>
        <w:numPr>
          <w:ilvl w:val="1"/>
          <w:numId w:val="1"/>
        </w:numPr>
      </w:pPr>
      <w:r>
        <w:t>Changed Director term to 1 year (from 3) and got rid of limit on consecutive terms – can add to policies</w:t>
      </w:r>
    </w:p>
    <w:p w14:paraId="7390A29F" w14:textId="4A1796B8" w:rsidR="00814637" w:rsidRDefault="00814637" w:rsidP="00814637">
      <w:pPr>
        <w:pStyle w:val="ListParagraph"/>
        <w:numPr>
          <w:ilvl w:val="0"/>
          <w:numId w:val="1"/>
        </w:numPr>
      </w:pPr>
      <w:r>
        <w:t>Article VI – Resignation or Removal from Office</w:t>
      </w:r>
    </w:p>
    <w:p w14:paraId="05FDF327" w14:textId="64890565" w:rsidR="00814637" w:rsidRDefault="00814637" w:rsidP="00814637">
      <w:pPr>
        <w:pStyle w:val="ListParagraph"/>
        <w:numPr>
          <w:ilvl w:val="1"/>
          <w:numId w:val="1"/>
        </w:numPr>
      </w:pPr>
      <w:r>
        <w:t>Removed meeting requirements as automatic removal to Policies</w:t>
      </w:r>
    </w:p>
    <w:p w14:paraId="77A0EC53" w14:textId="48527D31" w:rsidR="00C83E56" w:rsidRDefault="00C83E56" w:rsidP="00C83E56">
      <w:pPr>
        <w:pStyle w:val="ListParagraph"/>
        <w:numPr>
          <w:ilvl w:val="0"/>
          <w:numId w:val="1"/>
        </w:numPr>
      </w:pPr>
      <w:r>
        <w:t>Article VII – Nomination Committee</w:t>
      </w:r>
    </w:p>
    <w:p w14:paraId="64CEF577" w14:textId="7DD9B9EE" w:rsidR="00C83E56" w:rsidRDefault="00C83E56" w:rsidP="00C83E56">
      <w:pPr>
        <w:pStyle w:val="ListParagraph"/>
        <w:numPr>
          <w:ilvl w:val="1"/>
          <w:numId w:val="1"/>
        </w:numPr>
      </w:pPr>
      <w:r>
        <w:t>Changed from 5 members to 3-5 members</w:t>
      </w:r>
    </w:p>
    <w:p w14:paraId="589D5C99" w14:textId="3BCAFB66" w:rsidR="00CE5EC5" w:rsidRDefault="00CE5EC5">
      <w:r>
        <w:t>UMNA Bylaws moved to Policies</w:t>
      </w:r>
    </w:p>
    <w:p w14:paraId="751B55A3" w14:textId="6B78D84B" w:rsidR="00CE5EC5" w:rsidRDefault="0022037C" w:rsidP="00CE5EC5">
      <w:pPr>
        <w:pStyle w:val="ListParagraph"/>
        <w:numPr>
          <w:ilvl w:val="0"/>
          <w:numId w:val="1"/>
        </w:numPr>
      </w:pPr>
      <w:r>
        <w:t>Frequency of newsletters</w:t>
      </w:r>
    </w:p>
    <w:p w14:paraId="24108D32" w14:textId="2D189E71" w:rsidR="00E33377" w:rsidRDefault="00E33377" w:rsidP="00CE5EC5">
      <w:pPr>
        <w:pStyle w:val="ListParagraph"/>
        <w:numPr>
          <w:ilvl w:val="0"/>
          <w:numId w:val="1"/>
        </w:numPr>
      </w:pPr>
      <w:r>
        <w:t>Proration of Dues (if desired) after June 30</w:t>
      </w:r>
      <w:r w:rsidRPr="00E33377">
        <w:rPr>
          <w:vertAlign w:val="superscript"/>
        </w:rPr>
        <w:t>th</w:t>
      </w:r>
    </w:p>
    <w:p w14:paraId="24831DA9" w14:textId="148DA1A8" w:rsidR="00E33377" w:rsidRDefault="00E33377" w:rsidP="00CE5EC5">
      <w:pPr>
        <w:pStyle w:val="ListParagraph"/>
        <w:numPr>
          <w:ilvl w:val="0"/>
          <w:numId w:val="1"/>
        </w:numPr>
      </w:pPr>
      <w:r>
        <w:t>Dues Amount</w:t>
      </w:r>
    </w:p>
    <w:p w14:paraId="187F6501" w14:textId="5217845A" w:rsidR="00930C0D" w:rsidRDefault="00930C0D" w:rsidP="00CE5EC5">
      <w:pPr>
        <w:pStyle w:val="ListParagraph"/>
        <w:numPr>
          <w:ilvl w:val="0"/>
          <w:numId w:val="1"/>
        </w:numPr>
      </w:pPr>
      <w:r>
        <w:t xml:space="preserve">Communication about </w:t>
      </w:r>
      <w:r w:rsidR="007E3457">
        <w:t>votes to be held</w:t>
      </w:r>
    </w:p>
    <w:p w14:paraId="6B3D44EA" w14:textId="003C1043" w:rsidR="00D154F8" w:rsidRDefault="00D154F8" w:rsidP="00CE5EC5">
      <w:pPr>
        <w:pStyle w:val="ListParagraph"/>
        <w:numPr>
          <w:ilvl w:val="0"/>
          <w:numId w:val="1"/>
        </w:numPr>
      </w:pPr>
      <w:r>
        <w:t>Specifics regarding Special Meetings</w:t>
      </w:r>
    </w:p>
    <w:p w14:paraId="3078995B" w14:textId="79B07907" w:rsidR="00367F99" w:rsidRDefault="00814637" w:rsidP="0034019E">
      <w:pPr>
        <w:pStyle w:val="ListParagraph"/>
        <w:numPr>
          <w:ilvl w:val="0"/>
          <w:numId w:val="1"/>
        </w:numPr>
      </w:pPr>
      <w:r>
        <w:t>Policies on meeting requirements</w:t>
      </w:r>
    </w:p>
    <w:sectPr w:rsidR="0036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C53"/>
    <w:multiLevelType w:val="hybridMultilevel"/>
    <w:tmpl w:val="696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C5"/>
    <w:rsid w:val="000200C0"/>
    <w:rsid w:val="000B2067"/>
    <w:rsid w:val="000D64B3"/>
    <w:rsid w:val="001227EA"/>
    <w:rsid w:val="00134E2F"/>
    <w:rsid w:val="001F5D27"/>
    <w:rsid w:val="0022037C"/>
    <w:rsid w:val="00244CF7"/>
    <w:rsid w:val="002C7A14"/>
    <w:rsid w:val="0034019E"/>
    <w:rsid w:val="00367F99"/>
    <w:rsid w:val="003A0350"/>
    <w:rsid w:val="005D4F8D"/>
    <w:rsid w:val="006C493B"/>
    <w:rsid w:val="007E3457"/>
    <w:rsid w:val="00814637"/>
    <w:rsid w:val="00840085"/>
    <w:rsid w:val="00850F9B"/>
    <w:rsid w:val="008F5C28"/>
    <w:rsid w:val="00913DEC"/>
    <w:rsid w:val="00930C0D"/>
    <w:rsid w:val="00A57B0A"/>
    <w:rsid w:val="00A92A26"/>
    <w:rsid w:val="00B80061"/>
    <w:rsid w:val="00C83E56"/>
    <w:rsid w:val="00CE5EC5"/>
    <w:rsid w:val="00D154F8"/>
    <w:rsid w:val="00DD511F"/>
    <w:rsid w:val="00E33377"/>
    <w:rsid w:val="00E33924"/>
    <w:rsid w:val="00E52DE3"/>
    <w:rsid w:val="00E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5C8F"/>
  <w15:chartTrackingRefBased/>
  <w15:docId w15:val="{981E07A2-2F0E-4158-BDB7-C86BFD7E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Cunningham</dc:creator>
  <cp:keywords/>
  <dc:description/>
  <cp:lastModifiedBy>Wynne Cunningham</cp:lastModifiedBy>
  <cp:revision>20</cp:revision>
  <dcterms:created xsi:type="dcterms:W3CDTF">2021-01-05T17:26:00Z</dcterms:created>
  <dcterms:modified xsi:type="dcterms:W3CDTF">2021-01-22T18:05:00Z</dcterms:modified>
</cp:coreProperties>
</file>